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136A1" w14:textId="77777777" w:rsidR="007A37C7" w:rsidRDefault="00000000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《历史课程与教学论》</w:t>
      </w:r>
      <w:r>
        <w:rPr>
          <w:rFonts w:ascii="宋体" w:hint="eastAsia"/>
          <w:b/>
          <w:sz w:val="32"/>
        </w:rPr>
        <w:t>研究生复试大纲</w:t>
      </w:r>
    </w:p>
    <w:p w14:paraId="5719B0D4" w14:textId="77777777" w:rsidR="007A37C7" w:rsidRDefault="0000000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适用专业：学科教学（历史）</w:t>
      </w:r>
    </w:p>
    <w:p w14:paraId="0FA1960D" w14:textId="77777777" w:rsidR="007A37C7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一、考查目标</w:t>
      </w:r>
    </w:p>
    <w:p w14:paraId="45062CD1" w14:textId="77777777" w:rsidR="007A37C7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</w:t>
      </w:r>
      <w:r>
        <w:rPr>
          <w:rFonts w:ascii="宋体" w:hAnsi="宋体" w:cs="宋体" w:hint="eastAsia"/>
          <w:sz w:val="24"/>
          <w:szCs w:val="24"/>
        </w:rPr>
        <w:t>了解</w:t>
      </w:r>
      <w:r>
        <w:rPr>
          <w:rFonts w:ascii="宋体" w:hAnsi="宋体" w:cs="宋体"/>
          <w:sz w:val="24"/>
          <w:szCs w:val="24"/>
        </w:rPr>
        <w:t>历史</w:t>
      </w:r>
      <w:r>
        <w:rPr>
          <w:rFonts w:ascii="宋体" w:hAnsi="宋体" w:cs="宋体" w:hint="eastAsia"/>
          <w:sz w:val="24"/>
          <w:szCs w:val="24"/>
        </w:rPr>
        <w:t>教学</w:t>
      </w:r>
      <w:r>
        <w:rPr>
          <w:rFonts w:ascii="宋体" w:hAnsi="宋体" w:cs="宋体"/>
          <w:color w:val="000000"/>
          <w:sz w:val="24"/>
          <w:szCs w:val="24"/>
        </w:rPr>
        <w:t>的基本</w:t>
      </w:r>
      <w:r>
        <w:rPr>
          <w:rFonts w:ascii="宋体" w:hAnsi="宋体" w:cs="宋体" w:hint="eastAsia"/>
          <w:color w:val="000000"/>
          <w:sz w:val="24"/>
          <w:szCs w:val="24"/>
        </w:rPr>
        <w:t>内容。</w:t>
      </w:r>
    </w:p>
    <w:p w14:paraId="18F21B54" w14:textId="77777777" w:rsidR="007A37C7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（二）掌握历史教学论的</w:t>
      </w:r>
      <w:r>
        <w:rPr>
          <w:rFonts w:ascii="宋体" w:hAnsi="宋体" w:cs="宋体"/>
          <w:color w:val="000000"/>
          <w:sz w:val="24"/>
          <w:szCs w:val="24"/>
        </w:rPr>
        <w:t>基本</w:t>
      </w:r>
      <w:r>
        <w:rPr>
          <w:rFonts w:ascii="宋体" w:hAnsi="宋体" w:cs="宋体" w:hint="eastAsia"/>
          <w:color w:val="000000"/>
          <w:sz w:val="24"/>
          <w:szCs w:val="24"/>
        </w:rPr>
        <w:t>理论</w:t>
      </w:r>
      <w:r>
        <w:rPr>
          <w:rFonts w:ascii="宋体" w:hAnsi="宋体" w:cs="宋体"/>
          <w:color w:val="000000"/>
          <w:sz w:val="24"/>
          <w:szCs w:val="24"/>
        </w:rPr>
        <w:t>和基本技能及其运用。</w:t>
      </w:r>
    </w:p>
    <w:p w14:paraId="1B0F3158" w14:textId="77777777" w:rsidR="007A37C7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（三）根据历史教学理论相关原理分析历史教学过程和历史课程。</w:t>
      </w:r>
    </w:p>
    <w:p w14:paraId="41CBB1F5" w14:textId="77777777" w:rsidR="007A37C7" w:rsidRDefault="00000000">
      <w:pPr>
        <w:spacing w:line="360" w:lineRule="auto"/>
        <w:ind w:firstLineChars="200" w:firstLine="480"/>
        <w:rPr>
          <w:rStyle w:val="aa"/>
          <w:sz w:val="32"/>
          <w:szCs w:val="32"/>
        </w:rPr>
      </w:pPr>
      <w:r>
        <w:rPr>
          <w:rFonts w:ascii="宋体" w:hAnsi="宋体" w:hint="eastAsia"/>
          <w:sz w:val="24"/>
          <w:szCs w:val="24"/>
        </w:rPr>
        <w:t>（四）思路清晰，观点正确，逻辑严谨，理论基础扎实，文字表达准确。</w:t>
      </w:r>
    </w:p>
    <w:p w14:paraId="3E76E855" w14:textId="77777777" w:rsidR="007A37C7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二、考试内容</w:t>
      </w:r>
    </w:p>
    <w:p w14:paraId="72BBE708" w14:textId="77777777" w:rsidR="007A37C7" w:rsidRDefault="00000000" w:rsidP="00DF2306">
      <w:pPr>
        <w:spacing w:line="360" w:lineRule="auto"/>
        <w:ind w:firstLineChars="200" w:firstLine="482"/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（一）历史教学概述</w:t>
      </w:r>
    </w:p>
    <w:p w14:paraId="2D9B1C29" w14:textId="77777777" w:rsidR="007A37C7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历史的教育价值</w:t>
      </w:r>
    </w:p>
    <w:p w14:paraId="32942D48" w14:textId="77777777" w:rsidR="007A37C7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历史教育目标</w:t>
      </w:r>
    </w:p>
    <w:p w14:paraId="7999FB92" w14:textId="77777777" w:rsidR="007A37C7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历史教学内容</w:t>
      </w:r>
    </w:p>
    <w:p w14:paraId="64DF7528" w14:textId="77777777" w:rsidR="00DF2306" w:rsidRDefault="00000000">
      <w:pPr>
        <w:tabs>
          <w:tab w:val="left" w:pos="4200"/>
        </w:tabs>
        <w:autoSpaceDE w:val="0"/>
        <w:autoSpaceDN w:val="0"/>
        <w:adjustRightInd w:val="0"/>
        <w:spacing w:line="360" w:lineRule="auto"/>
        <w:ind w:leftChars="228" w:left="479"/>
        <w:jc w:val="left"/>
        <w:rPr>
          <w:rFonts w:ascii="宋体" w:hAnsi="宋体" w:cs="宋体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历史教学的组织实施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历史教师的专业素养</w:t>
      </w:r>
    </w:p>
    <w:p w14:paraId="764C14D8" w14:textId="717DDED7" w:rsidR="007A37C7" w:rsidRDefault="00000000" w:rsidP="00DF2306">
      <w:pPr>
        <w:tabs>
          <w:tab w:val="left" w:pos="4200"/>
        </w:tabs>
        <w:autoSpaceDE w:val="0"/>
        <w:autoSpaceDN w:val="0"/>
        <w:adjustRightInd w:val="0"/>
        <w:spacing w:line="360" w:lineRule="auto"/>
        <w:ind w:leftChars="228" w:left="479" w:firstLineChars="1200" w:firstLine="2891"/>
        <w:jc w:val="left"/>
        <w:rPr>
          <w:rFonts w:ascii="宋体" w:hAnsi="宋体" w:cs="宋体" w:hint="eastAsia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（二）历史课程标准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课程的性质与理念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课程目标</w:t>
      </w:r>
      <w:r>
        <w:rPr>
          <w:rFonts w:ascii="宋体" w:hAnsi="宋体" w:cs="宋体" w:hint="eastAsia"/>
          <w:sz w:val="24"/>
          <w:szCs w:val="24"/>
        </w:rPr>
        <w:t>的概念、特点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课程</w:t>
      </w:r>
      <w:r>
        <w:rPr>
          <w:rFonts w:ascii="宋体" w:hAnsi="宋体" w:cs="宋体" w:hint="eastAsia"/>
          <w:sz w:val="24"/>
          <w:szCs w:val="24"/>
        </w:rPr>
        <w:t>主要</w:t>
      </w:r>
      <w:r>
        <w:rPr>
          <w:rFonts w:ascii="宋体" w:hAnsi="宋体" w:cs="宋体"/>
          <w:sz w:val="24"/>
          <w:szCs w:val="24"/>
        </w:rPr>
        <w:t>内容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教学与评价建议</w:t>
      </w:r>
      <w:r>
        <w:rPr>
          <w:rFonts w:ascii="宋体" w:hAnsi="宋体" w:cs="宋体" w:hint="eastAsia"/>
          <w:sz w:val="24"/>
          <w:szCs w:val="24"/>
        </w:rPr>
        <w:t>的主要内容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  <w:t xml:space="preserve">                  </w:t>
      </w:r>
      <w:r w:rsidR="00DF2306">
        <w:rPr>
          <w:rFonts w:asciiTheme="minorEastAsia" w:eastAsiaTheme="minorEastAsia" w:hAnsiTheme="minorEastAsia" w:cs="Arial" w:hint="eastAsia"/>
          <w:b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（三）历史课程资源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历史教科书在教学中的地位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历史教科书的功能与结构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“统编本”历史教材结构分析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其他历史课程资源在教学中的应用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</w:t>
      </w:r>
      <w:r w:rsidR="00DF2306"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（四）历史教学设计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历史教学设计</w:t>
      </w:r>
      <w:r>
        <w:rPr>
          <w:rFonts w:ascii="宋体" w:hAnsi="宋体" w:cs="宋体" w:hint="eastAsia"/>
          <w:sz w:val="24"/>
          <w:szCs w:val="24"/>
        </w:rPr>
        <w:t>的概念和主要内容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学习内容和学情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分析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教学目标</w:t>
      </w:r>
      <w:r>
        <w:rPr>
          <w:rFonts w:ascii="宋体" w:hAnsi="宋体" w:cs="宋体" w:hint="eastAsia"/>
          <w:sz w:val="24"/>
          <w:szCs w:val="24"/>
        </w:rPr>
        <w:t>及制定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lastRenderedPageBreak/>
        <w:t>4.</w:t>
      </w:r>
      <w:r>
        <w:rPr>
          <w:rFonts w:ascii="宋体" w:hAnsi="宋体" w:cs="宋体"/>
          <w:sz w:val="24"/>
          <w:szCs w:val="24"/>
        </w:rPr>
        <w:t>教学重点和难点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处理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教学过程设计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教案</w:t>
      </w:r>
      <w:r>
        <w:rPr>
          <w:rFonts w:ascii="宋体" w:hAnsi="宋体" w:cs="宋体" w:hint="eastAsia"/>
          <w:sz w:val="24"/>
          <w:szCs w:val="24"/>
        </w:rPr>
        <w:t>编写过程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 </w:t>
      </w:r>
      <w:r w:rsidR="00DF2306">
        <w:rPr>
          <w:rFonts w:ascii="宋体" w:hAnsi="宋体" w:cs="宋体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（五）历史教学方法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历史课堂讲授的方法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历史课堂活动的方法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历史课外活动的方法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现代教育技术在历史教学中的应用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</w:t>
      </w:r>
      <w:r w:rsidR="00DF2306">
        <w:rPr>
          <w:rFonts w:ascii="宋体" w:hAnsi="宋体" w:cs="宋体" w:hint="eastAsia"/>
          <w:sz w:val="24"/>
          <w:szCs w:val="24"/>
        </w:rPr>
        <w:t xml:space="preserve">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（六）历史课堂教学技能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导入技能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讲授技能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提问技能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过渡技能</w:t>
      </w:r>
    </w:p>
    <w:p w14:paraId="1DDE9658" w14:textId="5D59E920" w:rsidR="007A37C7" w:rsidRDefault="00000000">
      <w:pPr>
        <w:tabs>
          <w:tab w:val="left" w:pos="4200"/>
        </w:tabs>
        <w:autoSpaceDE w:val="0"/>
        <w:autoSpaceDN w:val="0"/>
        <w:adjustRightInd w:val="0"/>
        <w:spacing w:line="360" w:lineRule="auto"/>
        <w:ind w:leftChars="228" w:left="479"/>
        <w:jc w:val="left"/>
        <w:rPr>
          <w:rFonts w:ascii="宋体" w:hAnsi="宋体" w:cs="宋体" w:hint="eastAsia"/>
          <w:sz w:val="24"/>
          <w:szCs w:val="24"/>
        </w:rPr>
      </w:pPr>
      <w:r w:rsidRPr="0004390C">
        <w:rPr>
          <w:rFonts w:ascii="宋体" w:hAnsi="宋体" w:cs="宋体" w:hint="eastAsia"/>
          <w:sz w:val="24"/>
          <w:szCs w:val="24"/>
        </w:rPr>
        <w:t>5.板书技能</w:t>
      </w:r>
      <w:r w:rsidRPr="0004390C">
        <w:rPr>
          <w:rFonts w:ascii="宋体" w:hAnsi="宋体" w:cs="宋体"/>
          <w:sz w:val="24"/>
          <w:szCs w:val="24"/>
        </w:rPr>
        <w:br/>
      </w:r>
      <w:r w:rsidRPr="0004390C"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结课技能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</w:t>
      </w:r>
      <w:r w:rsidR="00DF2306">
        <w:rPr>
          <w:rFonts w:ascii="宋体" w:hAnsi="宋体" w:cs="宋体" w:hint="eastAsia"/>
          <w:sz w:val="24"/>
          <w:szCs w:val="24"/>
        </w:rPr>
        <w:t xml:space="preserve">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（七）历史学习方法指导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历史教材阅读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2.历史课程</w:t>
      </w:r>
      <w:r>
        <w:rPr>
          <w:rFonts w:ascii="宋体" w:hAnsi="宋体" w:cs="宋体"/>
          <w:sz w:val="24"/>
          <w:szCs w:val="24"/>
        </w:rPr>
        <w:t>读图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归纳总结已学知识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检索历史资料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鉴别历史资料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分析事物的因果联系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7.</w:t>
      </w:r>
      <w:r>
        <w:rPr>
          <w:rFonts w:ascii="宋体" w:hAnsi="宋体" w:cs="宋体"/>
          <w:sz w:val="24"/>
          <w:szCs w:val="24"/>
        </w:rPr>
        <w:t>历史人物、事件、制度评价</w:t>
      </w:r>
      <w:r>
        <w:rPr>
          <w:rFonts w:ascii="宋体" w:hAnsi="宋体" w:cs="宋体" w:hint="eastAsia"/>
          <w:sz w:val="24"/>
          <w:szCs w:val="24"/>
        </w:rPr>
        <w:t>方法</w:t>
      </w:r>
    </w:p>
    <w:p w14:paraId="484E0273" w14:textId="1DF1C8C0" w:rsidR="007A37C7" w:rsidRPr="003C4416" w:rsidRDefault="00A776F6">
      <w:pPr>
        <w:tabs>
          <w:tab w:val="left" w:pos="4200"/>
        </w:tabs>
        <w:autoSpaceDE w:val="0"/>
        <w:autoSpaceDN w:val="0"/>
        <w:adjustRightInd w:val="0"/>
        <w:spacing w:line="360" w:lineRule="auto"/>
        <w:ind w:leftChars="228" w:left="479"/>
        <w:jc w:val="left"/>
        <w:rPr>
          <w:rFonts w:ascii="宋体" w:hAnsi="宋体" w:cs="宋体" w:hint="eastAsia"/>
          <w:sz w:val="24"/>
          <w:szCs w:val="24"/>
        </w:rPr>
      </w:pPr>
      <w:r w:rsidRPr="003C4416">
        <w:rPr>
          <w:rFonts w:ascii="宋体" w:hAnsi="宋体" w:cs="宋体" w:hint="eastAsia"/>
          <w:sz w:val="24"/>
          <w:szCs w:val="24"/>
        </w:rPr>
        <w:t>8.</w:t>
      </w:r>
      <w:r w:rsidR="00000000" w:rsidRPr="003C4416">
        <w:rPr>
          <w:rFonts w:ascii="宋体" w:hAnsi="宋体" w:cs="宋体" w:hint="eastAsia"/>
          <w:sz w:val="24"/>
          <w:szCs w:val="24"/>
        </w:rPr>
        <w:t>历史小论文写作方法</w:t>
      </w:r>
      <w:r w:rsidR="00000000">
        <w:rPr>
          <w:rFonts w:ascii="宋体" w:hAnsi="宋体" w:cs="宋体"/>
          <w:sz w:val="24"/>
          <w:szCs w:val="24"/>
        </w:rPr>
        <w:br/>
      </w:r>
      <w:r w:rsidR="00000000">
        <w:rPr>
          <w:rFonts w:ascii="宋体" w:hAnsi="宋体" w:cs="宋体" w:hint="eastAsia"/>
          <w:sz w:val="24"/>
          <w:szCs w:val="24"/>
        </w:rPr>
        <w:t xml:space="preserve">               </w:t>
      </w:r>
      <w:r w:rsidR="00DF2306">
        <w:rPr>
          <w:rFonts w:ascii="宋体" w:hAnsi="宋体" w:cs="宋体" w:hint="eastAsia"/>
          <w:sz w:val="24"/>
          <w:szCs w:val="24"/>
        </w:rPr>
        <w:t xml:space="preserve">         </w:t>
      </w:r>
      <w:r w:rsidR="00000000">
        <w:rPr>
          <w:rFonts w:asciiTheme="minorEastAsia" w:eastAsiaTheme="minorEastAsia" w:hAnsiTheme="minorEastAsia" w:cs="Arial" w:hint="eastAsia"/>
          <w:b/>
          <w:sz w:val="24"/>
          <w:szCs w:val="24"/>
        </w:rPr>
        <w:t>（八）历史教学评价</w:t>
      </w:r>
      <w:r w:rsidR="00000000">
        <w:rPr>
          <w:rFonts w:ascii="宋体" w:hAnsi="宋体" w:cs="宋体"/>
          <w:sz w:val="24"/>
          <w:szCs w:val="24"/>
        </w:rPr>
        <w:br/>
      </w:r>
      <w:r w:rsidR="00000000">
        <w:rPr>
          <w:rFonts w:ascii="宋体" w:hAnsi="宋体" w:cs="宋体" w:hint="eastAsia"/>
          <w:sz w:val="24"/>
          <w:szCs w:val="24"/>
        </w:rPr>
        <w:t>1.</w:t>
      </w:r>
      <w:r w:rsidR="00000000">
        <w:rPr>
          <w:rFonts w:ascii="宋体" w:hAnsi="宋体" w:cs="宋体"/>
          <w:sz w:val="24"/>
          <w:szCs w:val="24"/>
        </w:rPr>
        <w:t>历史教学评价</w:t>
      </w:r>
      <w:r w:rsidR="00000000">
        <w:rPr>
          <w:rFonts w:ascii="宋体" w:hAnsi="宋体" w:cs="宋体" w:hint="eastAsia"/>
          <w:sz w:val="24"/>
          <w:szCs w:val="24"/>
        </w:rPr>
        <w:t>的概念及方法</w:t>
      </w:r>
      <w:r w:rsidR="00000000">
        <w:rPr>
          <w:rFonts w:ascii="宋体" w:hAnsi="宋体" w:cs="宋体"/>
          <w:sz w:val="24"/>
          <w:szCs w:val="24"/>
        </w:rPr>
        <w:br/>
      </w:r>
      <w:r w:rsidRPr="003C4416">
        <w:rPr>
          <w:rFonts w:ascii="宋体" w:hAnsi="宋体" w:cs="宋体" w:hint="eastAsia"/>
          <w:sz w:val="24"/>
          <w:szCs w:val="24"/>
        </w:rPr>
        <w:t>2.</w:t>
      </w:r>
      <w:r w:rsidR="00000000" w:rsidRPr="003C4416">
        <w:rPr>
          <w:rFonts w:ascii="宋体" w:hAnsi="宋体" w:cs="宋体" w:hint="eastAsia"/>
          <w:sz w:val="24"/>
          <w:szCs w:val="24"/>
        </w:rPr>
        <w:t>历史教学评价的功能</w:t>
      </w:r>
    </w:p>
    <w:p w14:paraId="0D8B983F" w14:textId="790C0F3F" w:rsidR="007A37C7" w:rsidRPr="00A776F6" w:rsidRDefault="00A776F6" w:rsidP="00A776F6">
      <w:pPr>
        <w:tabs>
          <w:tab w:val="left" w:pos="4200"/>
        </w:tabs>
        <w:autoSpaceDE w:val="0"/>
        <w:autoSpaceDN w:val="0"/>
        <w:adjustRightInd w:val="0"/>
        <w:spacing w:line="360" w:lineRule="auto"/>
        <w:ind w:leftChars="228" w:left="479"/>
        <w:jc w:val="left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 w:rsidR="00000000">
        <w:rPr>
          <w:rFonts w:ascii="宋体" w:hAnsi="宋体" w:cs="宋体" w:hint="eastAsia"/>
          <w:sz w:val="24"/>
          <w:szCs w:val="24"/>
        </w:rPr>
        <w:t>.</w:t>
      </w:r>
      <w:r w:rsidR="00000000">
        <w:rPr>
          <w:rFonts w:ascii="宋体" w:hAnsi="宋体" w:cs="宋体"/>
          <w:sz w:val="24"/>
          <w:szCs w:val="24"/>
        </w:rPr>
        <w:t>历史教学评价的类型</w:t>
      </w:r>
      <w:r w:rsidR="00000000"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</w:t>
      </w:r>
      <w:r w:rsidR="00000000">
        <w:rPr>
          <w:rFonts w:ascii="宋体" w:hAnsi="宋体" w:cs="宋体" w:hint="eastAsia"/>
          <w:sz w:val="24"/>
          <w:szCs w:val="24"/>
        </w:rPr>
        <w:t>.</w:t>
      </w:r>
      <w:r w:rsidR="00000000">
        <w:rPr>
          <w:rFonts w:ascii="宋体" w:hAnsi="宋体" w:cs="宋体"/>
          <w:sz w:val="24"/>
          <w:szCs w:val="24"/>
        </w:rPr>
        <w:t>历史教学评价的步骤与方法</w:t>
      </w:r>
    </w:p>
    <w:p w14:paraId="3F5C5099" w14:textId="4884AA06" w:rsidR="007A37C7" w:rsidRDefault="00A776F6">
      <w:pPr>
        <w:spacing w:line="360" w:lineRule="auto"/>
        <w:ind w:firstLineChars="250" w:firstLine="602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三、</w:t>
      </w:r>
      <w:r w:rsidR="00000000">
        <w:rPr>
          <w:rFonts w:asciiTheme="minorEastAsia" w:eastAsiaTheme="minorEastAsia" w:hAnsiTheme="minorEastAsia" w:hint="eastAsia"/>
          <w:b/>
          <w:sz w:val="24"/>
          <w:szCs w:val="24"/>
        </w:rPr>
        <w:t>参考书目</w:t>
      </w:r>
    </w:p>
    <w:p w14:paraId="538CE1C3" w14:textId="1D198DD2" w:rsidR="007A37C7" w:rsidRDefault="00000000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《中学历史教学论》</w:t>
      </w:r>
      <w:r w:rsidR="00951127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郑林主编</w:t>
      </w:r>
      <w:r w:rsidR="00951127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高等教育出版社</w:t>
      </w:r>
      <w:r w:rsidR="00951127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2020年8月</w:t>
      </w:r>
      <w:r w:rsidR="00A776F6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书号ISBN：978-7-040-52829-9。</w:t>
      </w:r>
    </w:p>
    <w:sectPr w:rsidR="007A37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B5DB1" w14:textId="77777777" w:rsidR="008A7A4B" w:rsidRDefault="008A7A4B" w:rsidP="0004390C">
      <w:r>
        <w:separator/>
      </w:r>
    </w:p>
  </w:endnote>
  <w:endnote w:type="continuationSeparator" w:id="0">
    <w:p w14:paraId="09334B58" w14:textId="77777777" w:rsidR="008A7A4B" w:rsidRDefault="008A7A4B" w:rsidP="0004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58D19" w14:textId="77777777" w:rsidR="008A7A4B" w:rsidRDefault="008A7A4B" w:rsidP="0004390C">
      <w:r>
        <w:separator/>
      </w:r>
    </w:p>
  </w:footnote>
  <w:footnote w:type="continuationSeparator" w:id="0">
    <w:p w14:paraId="60EEAB68" w14:textId="77777777" w:rsidR="008A7A4B" w:rsidRDefault="008A7A4B" w:rsidP="000439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liZThmMzk5ZDVkZDU2ZDZlYTRiZTgwNDQ1MTZkM2IifQ=="/>
  </w:docVars>
  <w:rsids>
    <w:rsidRoot w:val="0001723E"/>
    <w:rsid w:val="0001723E"/>
    <w:rsid w:val="0004390C"/>
    <w:rsid w:val="000A7E85"/>
    <w:rsid w:val="000B13C3"/>
    <w:rsid w:val="000B6775"/>
    <w:rsid w:val="00102D49"/>
    <w:rsid w:val="001061CE"/>
    <w:rsid w:val="001439BC"/>
    <w:rsid w:val="00147490"/>
    <w:rsid w:val="001703B5"/>
    <w:rsid w:val="001B6003"/>
    <w:rsid w:val="00255A1C"/>
    <w:rsid w:val="00257B50"/>
    <w:rsid w:val="00284E2D"/>
    <w:rsid w:val="002A2552"/>
    <w:rsid w:val="002D3A4C"/>
    <w:rsid w:val="003A56FF"/>
    <w:rsid w:val="003C4416"/>
    <w:rsid w:val="003F35B2"/>
    <w:rsid w:val="004074FA"/>
    <w:rsid w:val="004203D8"/>
    <w:rsid w:val="00445668"/>
    <w:rsid w:val="00464B62"/>
    <w:rsid w:val="00496D84"/>
    <w:rsid w:val="004C63E1"/>
    <w:rsid w:val="0050047E"/>
    <w:rsid w:val="005208AC"/>
    <w:rsid w:val="00527AB4"/>
    <w:rsid w:val="0053532B"/>
    <w:rsid w:val="005A69EA"/>
    <w:rsid w:val="005B266E"/>
    <w:rsid w:val="00661054"/>
    <w:rsid w:val="00663834"/>
    <w:rsid w:val="006D77F5"/>
    <w:rsid w:val="00701026"/>
    <w:rsid w:val="0074597B"/>
    <w:rsid w:val="00765C43"/>
    <w:rsid w:val="0079714B"/>
    <w:rsid w:val="007A37C7"/>
    <w:rsid w:val="008050ED"/>
    <w:rsid w:val="00817296"/>
    <w:rsid w:val="00821907"/>
    <w:rsid w:val="00831859"/>
    <w:rsid w:val="008A4511"/>
    <w:rsid w:val="008A7A4B"/>
    <w:rsid w:val="00951127"/>
    <w:rsid w:val="009D0626"/>
    <w:rsid w:val="009D2E8F"/>
    <w:rsid w:val="00A26FEC"/>
    <w:rsid w:val="00A72AD5"/>
    <w:rsid w:val="00A776F6"/>
    <w:rsid w:val="00B6775F"/>
    <w:rsid w:val="00BA6411"/>
    <w:rsid w:val="00BD6C95"/>
    <w:rsid w:val="00BF3BD8"/>
    <w:rsid w:val="00C04957"/>
    <w:rsid w:val="00C216A2"/>
    <w:rsid w:val="00C67003"/>
    <w:rsid w:val="00CC6DE9"/>
    <w:rsid w:val="00CD7EA4"/>
    <w:rsid w:val="00D0350A"/>
    <w:rsid w:val="00D069DE"/>
    <w:rsid w:val="00D0798C"/>
    <w:rsid w:val="00D31894"/>
    <w:rsid w:val="00D61DF2"/>
    <w:rsid w:val="00DD58DC"/>
    <w:rsid w:val="00DE072A"/>
    <w:rsid w:val="00DF2306"/>
    <w:rsid w:val="00E06A46"/>
    <w:rsid w:val="00E06BE1"/>
    <w:rsid w:val="00E723C2"/>
    <w:rsid w:val="00E83201"/>
    <w:rsid w:val="00EA7F3A"/>
    <w:rsid w:val="00EB6728"/>
    <w:rsid w:val="00EE3D29"/>
    <w:rsid w:val="00F703F8"/>
    <w:rsid w:val="00F92E48"/>
    <w:rsid w:val="0F0767AD"/>
    <w:rsid w:val="1A615421"/>
    <w:rsid w:val="1DD8143A"/>
    <w:rsid w:val="1EEB2581"/>
    <w:rsid w:val="43976F79"/>
    <w:rsid w:val="4FF74617"/>
    <w:rsid w:val="571843B1"/>
    <w:rsid w:val="65EB398C"/>
    <w:rsid w:val="6C5B3340"/>
    <w:rsid w:val="77975ED4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8C96B"/>
  <w15:docId w15:val="{F91FD859-1F86-423B-8129-57C849AC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EE3E68-04D8-4F15-9560-043363258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weze_li</dc:creator>
  <cp:lastModifiedBy>丽华 刘</cp:lastModifiedBy>
  <cp:revision>40</cp:revision>
  <dcterms:created xsi:type="dcterms:W3CDTF">2018-09-19T07:11:00Z</dcterms:created>
  <dcterms:modified xsi:type="dcterms:W3CDTF">2025-08-26T08:55:00Z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97FFAD9727E648A482EAE566CE7D7CCB</vt:lpwstr>
  </property>
  <property fmtid="{D5CDD505-2E9C-101B-9397-08002B2CF9AE}" pid="4" name="KSOTemplateDocerSaveRecord">
    <vt:lpwstr>eyJoZGlkIjoiN2YzNjBkOTgyNWQ1YTMxYzM3MzMwNWFiODNmOWIzYWMifQ==</vt:lpwstr>
  </property>
</Properties>
</file>